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130013" w:rsidRPr="00130013">
        <w:rPr>
          <w:rFonts w:ascii="ＭＳ 明朝" w:hAnsi="ＭＳ 明朝" w:hint="eastAsia"/>
          <w:sz w:val="24"/>
          <w:szCs w:val="24"/>
        </w:rPr>
        <w:t>交野市放課後児童会ICT化情報機器購入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9101E8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令和６年１月２５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DE64BA">
        <w:rPr>
          <w:rFonts w:ascii="ＭＳ 明朝" w:hAnsi="ＭＳ 明朝" w:hint="eastAsia"/>
          <w:sz w:val="24"/>
          <w:szCs w:val="24"/>
        </w:rPr>
        <w:t>木）　１０時４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FC2FBE8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52FF-009A-4006-920C-959ABC47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21</cp:revision>
  <cp:lastPrinted>2019-06-05T06:53:00Z</cp:lastPrinted>
  <dcterms:created xsi:type="dcterms:W3CDTF">2021-03-08T10:07:00Z</dcterms:created>
  <dcterms:modified xsi:type="dcterms:W3CDTF">2023-12-19T02:09:00Z</dcterms:modified>
</cp:coreProperties>
</file>