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B53C32" w:rsidRPr="00B53C32">
        <w:rPr>
          <w:rFonts w:ascii="ＭＳ 明朝" w:hAnsi="ＭＳ 明朝" w:hint="eastAsia"/>
          <w:sz w:val="24"/>
          <w:szCs w:val="24"/>
        </w:rPr>
        <w:t>交野市立小中学校給食用昇降機保守点検業務委託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B53C32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木）　１１時２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53C32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482E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1984-212E-45D2-A322-87A8AF8D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23</cp:revision>
  <cp:lastPrinted>2019-06-05T06:53:00Z</cp:lastPrinted>
  <dcterms:created xsi:type="dcterms:W3CDTF">2021-03-08T10:07:00Z</dcterms:created>
  <dcterms:modified xsi:type="dcterms:W3CDTF">2024-01-15T08:58:00Z</dcterms:modified>
</cp:coreProperties>
</file>