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D7799E3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F7630" w:rsidRPr="001F7630">
        <w:rPr>
          <w:rFonts w:ascii="ＭＳ 明朝" w:hAnsi="ＭＳ 明朝" w:hint="eastAsia"/>
          <w:sz w:val="24"/>
          <w:szCs w:val="24"/>
        </w:rPr>
        <w:t>市民災害保険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3DD99EC3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F7630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1F7630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1F7630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A85540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85540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1F7630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85540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2025-04-13T08:28:00Z</dcterms:modified>
</cp:coreProperties>
</file>