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271E2B9E" w:rsidR="00D60238" w:rsidRPr="00916063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7D12A6">
        <w:rPr>
          <w:rFonts w:hint="eastAsia"/>
          <w:sz w:val="24"/>
        </w:rPr>
        <w:t xml:space="preserve">　　　　</w:t>
      </w:r>
      <w:r w:rsidR="007D12A6" w:rsidRPr="007D12A6">
        <w:rPr>
          <w:rFonts w:hint="eastAsia"/>
          <w:sz w:val="24"/>
          <w:u w:val="single"/>
        </w:rPr>
        <w:t>タブレット用通信回線調達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7D12A6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33</cp:revision>
  <cp:lastPrinted>2019-08-05T04:56:00Z</cp:lastPrinted>
  <dcterms:created xsi:type="dcterms:W3CDTF">2021-04-22T02:40:00Z</dcterms:created>
  <dcterms:modified xsi:type="dcterms:W3CDTF">2026-01-21T02:40:00Z</dcterms:modified>
</cp:coreProperties>
</file>