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617BF"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5299A373"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7063"/>
      </w:tblGrid>
      <w:tr w:rsidR="00625A3F" w:rsidRPr="00566106" w14:paraId="400AB0B6" w14:textId="77777777" w:rsidTr="00B803EF">
        <w:tc>
          <w:tcPr>
            <w:tcW w:w="2151" w:type="dxa"/>
            <w:tcBorders>
              <w:top w:val="nil"/>
              <w:left w:val="nil"/>
              <w:bottom w:val="nil"/>
              <w:right w:val="nil"/>
            </w:tcBorders>
            <w:shd w:val="clear" w:color="auto" w:fill="auto"/>
            <w:vAlign w:val="center"/>
          </w:tcPr>
          <w:p w14:paraId="6B2051ED"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tcBorders>
              <w:top w:val="nil"/>
              <w:left w:val="nil"/>
              <w:bottom w:val="nil"/>
              <w:right w:val="nil"/>
            </w:tcBorders>
          </w:tcPr>
          <w:p w14:paraId="51F3D5E0"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1260D80E"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284D5738"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3A17D9C8"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A70B323" w14:textId="77777777" w:rsidTr="00B803EF">
        <w:tc>
          <w:tcPr>
            <w:tcW w:w="9214" w:type="dxa"/>
            <w:gridSpan w:val="2"/>
            <w:tcBorders>
              <w:top w:val="nil"/>
              <w:left w:val="nil"/>
              <w:bottom w:val="single" w:sz="12" w:space="0" w:color="auto"/>
              <w:right w:val="nil"/>
            </w:tcBorders>
            <w:shd w:val="clear" w:color="auto" w:fill="auto"/>
          </w:tcPr>
          <w:p w14:paraId="752A14E6"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5AAE6F12" w14:textId="77777777" w:rsidTr="00B803EF">
        <w:tc>
          <w:tcPr>
            <w:tcW w:w="2151" w:type="dxa"/>
            <w:tcBorders>
              <w:top w:val="single" w:sz="12" w:space="0" w:color="auto"/>
              <w:left w:val="single" w:sz="12" w:space="0" w:color="auto"/>
            </w:tcBorders>
            <w:shd w:val="clear" w:color="auto" w:fill="BFBFBF" w:themeFill="background1" w:themeFillShade="BF"/>
          </w:tcPr>
          <w:p w14:paraId="009542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tcBorders>
              <w:top w:val="single" w:sz="12" w:space="0" w:color="auto"/>
              <w:right w:val="single" w:sz="12" w:space="0" w:color="auto"/>
            </w:tcBorders>
          </w:tcPr>
          <w:p w14:paraId="7912A0C4" w14:textId="77777777" w:rsidR="001B49FF" w:rsidRPr="00566106" w:rsidRDefault="001B49FF">
            <w:pPr>
              <w:rPr>
                <w:rFonts w:ascii="游ゴシック Light" w:eastAsia="游ゴシック Light" w:hAnsi="游ゴシック Light"/>
              </w:rPr>
            </w:pPr>
          </w:p>
        </w:tc>
      </w:tr>
      <w:tr w:rsidR="001B49FF" w:rsidRPr="00566106" w14:paraId="477CC9A1" w14:textId="77777777" w:rsidTr="00B803EF">
        <w:tc>
          <w:tcPr>
            <w:tcW w:w="2151" w:type="dxa"/>
            <w:tcBorders>
              <w:left w:val="single" w:sz="12" w:space="0" w:color="auto"/>
            </w:tcBorders>
            <w:shd w:val="clear" w:color="auto" w:fill="BFBFBF" w:themeFill="background1" w:themeFillShade="BF"/>
          </w:tcPr>
          <w:p w14:paraId="70E7F242"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tcBorders>
              <w:right w:val="single" w:sz="12" w:space="0" w:color="auto"/>
            </w:tcBorders>
          </w:tcPr>
          <w:p w14:paraId="0D45BD53" w14:textId="77777777" w:rsidR="001B49FF" w:rsidRPr="00566106" w:rsidRDefault="001B49FF" w:rsidP="00544EC1">
            <w:pPr>
              <w:rPr>
                <w:rFonts w:ascii="游ゴシック Light" w:eastAsia="游ゴシック Light" w:hAnsi="游ゴシック Light"/>
                <w:szCs w:val="21"/>
              </w:rPr>
            </w:pPr>
          </w:p>
        </w:tc>
      </w:tr>
      <w:tr w:rsidR="001B49FF" w:rsidRPr="00566106" w14:paraId="6C417AA2" w14:textId="77777777" w:rsidTr="00B803EF">
        <w:tc>
          <w:tcPr>
            <w:tcW w:w="2151" w:type="dxa"/>
            <w:tcBorders>
              <w:left w:val="single" w:sz="12" w:space="0" w:color="auto"/>
              <w:bottom w:val="single" w:sz="4" w:space="0" w:color="auto"/>
            </w:tcBorders>
            <w:shd w:val="clear" w:color="auto" w:fill="BFBFBF" w:themeFill="background1" w:themeFillShade="BF"/>
          </w:tcPr>
          <w:p w14:paraId="1950135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tcBorders>
              <w:bottom w:val="single" w:sz="4" w:space="0" w:color="auto"/>
              <w:right w:val="single" w:sz="12" w:space="0" w:color="auto"/>
            </w:tcBorders>
          </w:tcPr>
          <w:p w14:paraId="300288A9"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6DAFADA8" w14:textId="77777777" w:rsidTr="00B803EF">
        <w:tc>
          <w:tcPr>
            <w:tcW w:w="2151" w:type="dxa"/>
            <w:tcBorders>
              <w:left w:val="single" w:sz="12" w:space="0" w:color="auto"/>
              <w:bottom w:val="single" w:sz="4" w:space="0" w:color="auto"/>
            </w:tcBorders>
            <w:shd w:val="clear" w:color="auto" w:fill="BFBFBF" w:themeFill="background1" w:themeFillShade="BF"/>
          </w:tcPr>
          <w:p w14:paraId="270A7E62"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tcBorders>
              <w:bottom w:val="single" w:sz="4" w:space="0" w:color="auto"/>
              <w:right w:val="single" w:sz="12" w:space="0" w:color="auto"/>
            </w:tcBorders>
          </w:tcPr>
          <w:p w14:paraId="589F2DDF" w14:textId="77777777" w:rsidR="00827048" w:rsidRPr="00566106" w:rsidRDefault="00827048" w:rsidP="00C65C60">
            <w:pPr>
              <w:rPr>
                <w:rFonts w:ascii="游ゴシック Light" w:eastAsia="游ゴシック Light" w:hAnsi="游ゴシック Light"/>
              </w:rPr>
            </w:pPr>
          </w:p>
        </w:tc>
      </w:tr>
      <w:tr w:rsidR="00827048" w:rsidRPr="00566106" w14:paraId="38849B83" w14:textId="77777777" w:rsidTr="00B803EF">
        <w:tc>
          <w:tcPr>
            <w:tcW w:w="2151" w:type="dxa"/>
            <w:tcBorders>
              <w:left w:val="single" w:sz="12" w:space="0" w:color="auto"/>
              <w:bottom w:val="single" w:sz="4" w:space="0" w:color="auto"/>
            </w:tcBorders>
            <w:shd w:val="clear" w:color="auto" w:fill="BFBFBF" w:themeFill="background1" w:themeFillShade="BF"/>
          </w:tcPr>
          <w:p w14:paraId="07A60A95"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tcBorders>
              <w:bottom w:val="single" w:sz="4" w:space="0" w:color="auto"/>
              <w:right w:val="single" w:sz="12" w:space="0" w:color="auto"/>
            </w:tcBorders>
          </w:tcPr>
          <w:p w14:paraId="07F0B60C" w14:textId="77777777" w:rsidR="00827048" w:rsidRPr="00566106" w:rsidRDefault="00827048" w:rsidP="00C65C60">
            <w:pPr>
              <w:rPr>
                <w:rFonts w:ascii="游ゴシック Light" w:eastAsia="游ゴシック Light" w:hAnsi="游ゴシック Light"/>
              </w:rPr>
            </w:pPr>
          </w:p>
        </w:tc>
      </w:tr>
      <w:tr w:rsidR="00827048" w:rsidRPr="00566106" w14:paraId="4537CA7E" w14:textId="77777777" w:rsidTr="00B803EF">
        <w:tc>
          <w:tcPr>
            <w:tcW w:w="2151" w:type="dxa"/>
            <w:tcBorders>
              <w:left w:val="single" w:sz="12" w:space="0" w:color="auto"/>
              <w:bottom w:val="single" w:sz="12" w:space="0" w:color="auto"/>
            </w:tcBorders>
            <w:shd w:val="clear" w:color="auto" w:fill="BFBFBF" w:themeFill="background1" w:themeFillShade="BF"/>
          </w:tcPr>
          <w:p w14:paraId="524ED06C"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tcBorders>
              <w:bottom w:val="single" w:sz="12" w:space="0" w:color="auto"/>
              <w:right w:val="single" w:sz="12" w:space="0" w:color="auto"/>
            </w:tcBorders>
          </w:tcPr>
          <w:p w14:paraId="349EA54A" w14:textId="77777777" w:rsidR="00827048" w:rsidRPr="00566106" w:rsidRDefault="00827048" w:rsidP="00C65C60">
            <w:pPr>
              <w:rPr>
                <w:rFonts w:ascii="游ゴシック Light" w:eastAsia="游ゴシック Light" w:hAnsi="游ゴシック Light"/>
              </w:rPr>
            </w:pPr>
          </w:p>
        </w:tc>
      </w:tr>
      <w:tr w:rsidR="00827048" w:rsidRPr="00566106" w14:paraId="6D1D2205" w14:textId="77777777" w:rsidTr="00B803EF">
        <w:tc>
          <w:tcPr>
            <w:tcW w:w="9214" w:type="dxa"/>
            <w:gridSpan w:val="2"/>
            <w:tcBorders>
              <w:top w:val="single" w:sz="12" w:space="0" w:color="auto"/>
              <w:left w:val="nil"/>
              <w:bottom w:val="single" w:sz="12" w:space="0" w:color="auto"/>
              <w:right w:val="nil"/>
            </w:tcBorders>
            <w:shd w:val="clear" w:color="auto" w:fill="auto"/>
          </w:tcPr>
          <w:p w14:paraId="08602FF9"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34CA8405"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11AF0D5C" w14:textId="77777777" w:rsidR="00827048" w:rsidRPr="00566106" w:rsidRDefault="004A0EC4"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tcBorders>
              <w:top w:val="single" w:sz="12" w:space="0" w:color="auto"/>
              <w:bottom w:val="single" w:sz="12" w:space="0" w:color="auto"/>
              <w:right w:val="single" w:sz="12" w:space="0" w:color="auto"/>
            </w:tcBorders>
          </w:tcPr>
          <w:p w14:paraId="03A03980"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09B83B30" w14:textId="77777777" w:rsidTr="00CC79F7">
        <w:tc>
          <w:tcPr>
            <w:tcW w:w="2151" w:type="dxa"/>
            <w:tcBorders>
              <w:top w:val="single" w:sz="12" w:space="0" w:color="auto"/>
              <w:bottom w:val="single" w:sz="4" w:space="0" w:color="auto"/>
            </w:tcBorders>
            <w:shd w:val="clear" w:color="auto" w:fill="BFBFBF" w:themeFill="background1" w:themeFillShade="BF"/>
          </w:tcPr>
          <w:p w14:paraId="58378736"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tcBorders>
              <w:top w:val="single" w:sz="12" w:space="0" w:color="auto"/>
              <w:bottom w:val="single" w:sz="4" w:space="0" w:color="auto"/>
            </w:tcBorders>
          </w:tcPr>
          <w:p w14:paraId="654B02D3" w14:textId="3E386285" w:rsidR="00827048" w:rsidRPr="00566106" w:rsidRDefault="00DC7CFD" w:rsidP="00B97337">
            <w:pPr>
              <w:rPr>
                <w:rFonts w:ascii="游ゴシック Light" w:eastAsia="游ゴシック Light" w:hAnsi="游ゴシック Light"/>
                <w:szCs w:val="21"/>
              </w:rPr>
            </w:pPr>
            <w:r>
              <w:rPr>
                <w:rFonts w:ascii="游ゴシック Light" w:eastAsia="游ゴシック Light" w:hAnsi="游ゴシック Light" w:hint="eastAsia"/>
                <w:szCs w:val="21"/>
              </w:rPr>
              <w:t>0</w:t>
            </w:r>
            <w:r w:rsidR="00AD6AB9">
              <w:rPr>
                <w:rFonts w:ascii="游ゴシック Light" w:eastAsia="游ゴシック Light" w:hAnsi="游ゴシック Light"/>
                <w:szCs w:val="21"/>
              </w:rPr>
              <w:t>8</w:t>
            </w:r>
            <w:r w:rsidR="008B636B">
              <w:rPr>
                <w:rFonts w:ascii="游ゴシック Light" w:eastAsia="游ゴシック Light" w:hAnsi="游ゴシック Light" w:hint="eastAsia"/>
                <w:szCs w:val="21"/>
              </w:rPr>
              <w:t>-</w:t>
            </w:r>
            <w:r w:rsidR="006807BE">
              <w:rPr>
                <w:rFonts w:ascii="游ゴシック Light" w:eastAsia="游ゴシック Light" w:hAnsi="游ゴシック Light"/>
                <w:szCs w:val="21"/>
              </w:rPr>
              <w:t>106</w:t>
            </w:r>
          </w:p>
        </w:tc>
      </w:tr>
      <w:tr w:rsidR="00827048" w:rsidRPr="00566106" w14:paraId="72A6FFA7" w14:textId="77777777" w:rsidTr="00CC79F7">
        <w:tc>
          <w:tcPr>
            <w:tcW w:w="2151" w:type="dxa"/>
            <w:tcBorders>
              <w:bottom w:val="single" w:sz="4" w:space="0" w:color="auto"/>
            </w:tcBorders>
            <w:shd w:val="clear" w:color="auto" w:fill="BFBFBF" w:themeFill="background1" w:themeFillShade="BF"/>
          </w:tcPr>
          <w:p w14:paraId="7BC34E71"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tcBorders>
              <w:bottom w:val="single" w:sz="4" w:space="0" w:color="auto"/>
            </w:tcBorders>
          </w:tcPr>
          <w:p w14:paraId="0EA53320" w14:textId="433B490D" w:rsidR="00827048" w:rsidRPr="00566106" w:rsidRDefault="006807BE" w:rsidP="00DD68BE">
            <w:pPr>
              <w:rPr>
                <w:rFonts w:ascii="游ゴシック Light" w:eastAsia="游ゴシック Light" w:hAnsi="游ゴシック Light"/>
                <w:szCs w:val="21"/>
              </w:rPr>
            </w:pPr>
            <w:r w:rsidRPr="006807BE">
              <w:rPr>
                <w:rFonts w:ascii="游ゴシック Light" w:eastAsia="游ゴシック Light" w:hAnsi="游ゴシック Light" w:hint="eastAsia"/>
                <w:szCs w:val="21"/>
              </w:rPr>
              <w:t>交野市立乙辺浄化センターし尿及び浄化槽汚泥貯留槽防食工事監理業務</w:t>
            </w:r>
            <w:r w:rsidR="00484782">
              <w:rPr>
                <w:rFonts w:ascii="游ゴシック Light" w:eastAsia="游ゴシック Light" w:hAnsi="游ゴシック Light" w:hint="eastAsia"/>
                <w:szCs w:val="21"/>
              </w:rPr>
              <w:t>委託</w:t>
            </w:r>
          </w:p>
        </w:tc>
      </w:tr>
      <w:tr w:rsidR="00CC79F7" w:rsidRPr="00566106" w14:paraId="4B29DE3D" w14:textId="77777777" w:rsidTr="006245F5">
        <w:tc>
          <w:tcPr>
            <w:tcW w:w="9214" w:type="dxa"/>
            <w:gridSpan w:val="2"/>
            <w:tcBorders>
              <w:left w:val="nil"/>
              <w:bottom w:val="single" w:sz="12" w:space="0" w:color="auto"/>
              <w:right w:val="nil"/>
            </w:tcBorders>
          </w:tcPr>
          <w:p w14:paraId="256913D0" w14:textId="2D9870B9" w:rsidR="00CC79F7" w:rsidRPr="00566106" w:rsidRDefault="00CC79F7" w:rsidP="006245F5">
            <w:pPr>
              <w:jc w:val="left"/>
              <w:rPr>
                <w:rFonts w:ascii="游ゴシック Light" w:eastAsia="游ゴシック Light" w:hAnsi="游ゴシック Light"/>
              </w:rPr>
            </w:pPr>
            <w:r w:rsidRPr="00566106">
              <w:rPr>
                <w:rFonts w:ascii="游ゴシック Light" w:eastAsia="游ゴシック Light" w:hAnsi="游ゴシック Light" w:hint="eastAsia"/>
              </w:rPr>
              <w:t>■配置予定技術者</w:t>
            </w:r>
            <w:r w:rsidRPr="00566106">
              <w:rPr>
                <w:rFonts w:ascii="游ゴシック Light" w:eastAsia="游ゴシック Light" w:hAnsi="游ゴシック Light" w:hint="eastAsia"/>
                <w:sz w:val="18"/>
              </w:rPr>
              <w:t>（</w:t>
            </w:r>
            <w:r w:rsidR="00A84141">
              <w:rPr>
                <w:rFonts w:ascii="游ゴシック Light" w:eastAsia="游ゴシック Light" w:hAnsi="游ゴシック Light" w:hint="eastAsia"/>
                <w:sz w:val="18"/>
              </w:rPr>
              <w:t>管理</w:t>
            </w:r>
            <w:r w:rsidRPr="00566106">
              <w:rPr>
                <w:rFonts w:ascii="游ゴシック Light" w:eastAsia="游ゴシック Light" w:hAnsi="游ゴシック Light" w:hint="eastAsia"/>
                <w:sz w:val="18"/>
              </w:rPr>
              <w:t>技術者）</w:t>
            </w:r>
          </w:p>
        </w:tc>
      </w:tr>
      <w:tr w:rsidR="00CC79F7" w:rsidRPr="00566106" w14:paraId="4C3D1B4A" w14:textId="77777777" w:rsidTr="006245F5">
        <w:tc>
          <w:tcPr>
            <w:tcW w:w="2151" w:type="dxa"/>
            <w:tcBorders>
              <w:top w:val="single" w:sz="12" w:space="0" w:color="auto"/>
              <w:left w:val="single" w:sz="12" w:space="0" w:color="auto"/>
            </w:tcBorders>
            <w:shd w:val="clear" w:color="auto" w:fill="BFBFBF" w:themeFill="background1" w:themeFillShade="BF"/>
          </w:tcPr>
          <w:p w14:paraId="203FB589" w14:textId="77777777" w:rsidR="00CC79F7" w:rsidRPr="00566106" w:rsidRDefault="00CC79F7" w:rsidP="006245F5">
            <w:pPr>
              <w:jc w:val="distribute"/>
              <w:rPr>
                <w:rFonts w:ascii="游ゴシック Light" w:eastAsia="游ゴシック Light" w:hAnsi="游ゴシック Light"/>
              </w:rPr>
            </w:pPr>
            <w:r w:rsidRPr="00566106">
              <w:rPr>
                <w:rFonts w:ascii="游ゴシック Light" w:eastAsia="游ゴシック Light" w:hAnsi="游ゴシック Light" w:hint="eastAsia"/>
              </w:rPr>
              <w:t>氏名</w:t>
            </w:r>
          </w:p>
        </w:tc>
        <w:tc>
          <w:tcPr>
            <w:tcW w:w="7063" w:type="dxa"/>
            <w:tcBorders>
              <w:top w:val="single" w:sz="12" w:space="0" w:color="auto"/>
              <w:right w:val="single" w:sz="12" w:space="0" w:color="auto"/>
            </w:tcBorders>
          </w:tcPr>
          <w:p w14:paraId="47240769" w14:textId="77777777" w:rsidR="00CC79F7" w:rsidRPr="00566106" w:rsidRDefault="00CC79F7" w:rsidP="006245F5">
            <w:pPr>
              <w:jc w:val="left"/>
              <w:rPr>
                <w:rFonts w:ascii="游ゴシック Light" w:eastAsia="游ゴシック Light" w:hAnsi="游ゴシック Light"/>
                <w:sz w:val="18"/>
              </w:rPr>
            </w:pPr>
          </w:p>
        </w:tc>
      </w:tr>
      <w:tr w:rsidR="00CC79F7" w:rsidRPr="00566106" w14:paraId="1A2FF11D" w14:textId="77777777" w:rsidTr="006245F5">
        <w:tc>
          <w:tcPr>
            <w:tcW w:w="2151" w:type="dxa"/>
            <w:tcBorders>
              <w:left w:val="single" w:sz="12" w:space="0" w:color="auto"/>
              <w:bottom w:val="single" w:sz="12" w:space="0" w:color="auto"/>
            </w:tcBorders>
            <w:shd w:val="clear" w:color="auto" w:fill="BFBFBF" w:themeFill="background1" w:themeFillShade="BF"/>
            <w:vAlign w:val="center"/>
          </w:tcPr>
          <w:p w14:paraId="5F4CBF0C" w14:textId="77777777" w:rsidR="00CC79F7" w:rsidRPr="00566106" w:rsidRDefault="00CC79F7" w:rsidP="006245F5">
            <w:pPr>
              <w:snapToGrid w:val="0"/>
              <w:jc w:val="distribute"/>
              <w:rPr>
                <w:rFonts w:ascii="游ゴシック Light" w:eastAsia="游ゴシック Light" w:hAnsi="游ゴシック Light"/>
              </w:rPr>
            </w:pPr>
            <w:r w:rsidRPr="00566106">
              <w:rPr>
                <w:rFonts w:ascii="游ゴシック Light" w:eastAsia="游ゴシック Light" w:hAnsi="游ゴシック Light" w:hint="eastAsia"/>
                <w:sz w:val="20"/>
                <w:szCs w:val="20"/>
              </w:rPr>
              <w:t>配置技術者の資格</w:t>
            </w:r>
          </w:p>
        </w:tc>
        <w:tc>
          <w:tcPr>
            <w:tcW w:w="7063" w:type="dxa"/>
            <w:tcBorders>
              <w:bottom w:val="single" w:sz="12" w:space="0" w:color="auto"/>
              <w:right w:val="single" w:sz="12" w:space="0" w:color="auto"/>
            </w:tcBorders>
          </w:tcPr>
          <w:p w14:paraId="1E4A0F0C" w14:textId="77777777" w:rsidR="00CC79F7" w:rsidRPr="00566106" w:rsidRDefault="00CC79F7" w:rsidP="006245F5">
            <w:pPr>
              <w:jc w:val="left"/>
              <w:rPr>
                <w:rFonts w:ascii="游ゴシック Light" w:eastAsia="游ゴシック Light" w:hAnsi="游ゴシック Light"/>
                <w:sz w:val="18"/>
              </w:rPr>
            </w:pPr>
          </w:p>
        </w:tc>
      </w:tr>
      <w:tr w:rsidR="00DD7A11" w:rsidRPr="00566106" w14:paraId="2E37F6B1" w14:textId="77777777" w:rsidTr="00CC79F7">
        <w:tc>
          <w:tcPr>
            <w:tcW w:w="9214" w:type="dxa"/>
            <w:gridSpan w:val="2"/>
            <w:tcBorders>
              <w:top w:val="single" w:sz="4" w:space="0" w:color="auto"/>
              <w:left w:val="nil"/>
              <w:bottom w:val="single" w:sz="12" w:space="0" w:color="auto"/>
              <w:right w:val="nil"/>
            </w:tcBorders>
          </w:tcPr>
          <w:p w14:paraId="0BAAB03E" w14:textId="77777777" w:rsidR="00DD7A11" w:rsidRPr="00566106" w:rsidRDefault="00DD68BE" w:rsidP="00DD7A11">
            <w:pPr>
              <w:rPr>
                <w:rFonts w:ascii="游ゴシック Light" w:eastAsia="游ゴシック Light" w:hAnsi="游ゴシック Light"/>
              </w:rPr>
            </w:pPr>
            <w:r>
              <w:rPr>
                <w:rFonts w:ascii="游ゴシック Light" w:eastAsia="游ゴシック Light" w:hAnsi="游ゴシック Light" w:hint="eastAsia"/>
              </w:rPr>
              <w:t>■業務</w:t>
            </w:r>
            <w:r w:rsidR="00DD7A11" w:rsidRPr="00566106">
              <w:rPr>
                <w:rFonts w:ascii="游ゴシック Light" w:eastAsia="游ゴシック Light" w:hAnsi="游ゴシック Light" w:hint="eastAsia"/>
              </w:rPr>
              <w:t>実績</w:t>
            </w:r>
          </w:p>
        </w:tc>
      </w:tr>
      <w:tr w:rsidR="00DD7A11" w:rsidRPr="00566106" w14:paraId="17C93920" w14:textId="77777777" w:rsidTr="00B803EF">
        <w:tc>
          <w:tcPr>
            <w:tcW w:w="2151" w:type="dxa"/>
            <w:tcBorders>
              <w:top w:val="single" w:sz="12" w:space="0" w:color="auto"/>
              <w:left w:val="single" w:sz="12" w:space="0" w:color="auto"/>
            </w:tcBorders>
            <w:shd w:val="clear" w:color="auto" w:fill="BFBFBF" w:themeFill="background1" w:themeFillShade="BF"/>
          </w:tcPr>
          <w:p w14:paraId="33FFB8AC" w14:textId="77777777" w:rsidR="00DD7A11"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業務案件名</w:t>
            </w:r>
          </w:p>
        </w:tc>
        <w:tc>
          <w:tcPr>
            <w:tcW w:w="7063" w:type="dxa"/>
            <w:tcBorders>
              <w:top w:val="single" w:sz="12" w:space="0" w:color="auto"/>
              <w:right w:val="single" w:sz="12" w:space="0" w:color="auto"/>
            </w:tcBorders>
          </w:tcPr>
          <w:p w14:paraId="745C6630" w14:textId="77777777" w:rsidR="00DD7A11" w:rsidRPr="00566106" w:rsidRDefault="00DD7A11">
            <w:pPr>
              <w:rPr>
                <w:rFonts w:ascii="游ゴシック Light" w:eastAsia="游ゴシック Light" w:hAnsi="游ゴシック Light"/>
              </w:rPr>
            </w:pPr>
          </w:p>
        </w:tc>
      </w:tr>
      <w:tr w:rsidR="00DD7A11" w:rsidRPr="00566106" w14:paraId="0C10582B" w14:textId="77777777" w:rsidTr="00B803EF">
        <w:tc>
          <w:tcPr>
            <w:tcW w:w="2151" w:type="dxa"/>
            <w:tcBorders>
              <w:left w:val="single" w:sz="12" w:space="0" w:color="auto"/>
            </w:tcBorders>
            <w:shd w:val="clear" w:color="auto" w:fill="BFBFBF" w:themeFill="background1" w:themeFillShade="BF"/>
          </w:tcPr>
          <w:p w14:paraId="1DA13381"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tcBorders>
              <w:right w:val="single" w:sz="12" w:space="0" w:color="auto"/>
            </w:tcBorders>
          </w:tcPr>
          <w:p w14:paraId="4C419C27" w14:textId="77777777" w:rsidR="00DD7A11" w:rsidRPr="00566106" w:rsidRDefault="00DD7A11">
            <w:pPr>
              <w:rPr>
                <w:rFonts w:ascii="游ゴシック Light" w:eastAsia="游ゴシック Light" w:hAnsi="游ゴシック Light"/>
              </w:rPr>
            </w:pPr>
          </w:p>
        </w:tc>
      </w:tr>
      <w:tr w:rsidR="00DD7A11" w:rsidRPr="00566106" w14:paraId="6E5631D2" w14:textId="77777777" w:rsidTr="00B803EF">
        <w:tc>
          <w:tcPr>
            <w:tcW w:w="2151" w:type="dxa"/>
            <w:tcBorders>
              <w:left w:val="single" w:sz="12" w:space="0" w:color="auto"/>
            </w:tcBorders>
            <w:shd w:val="clear" w:color="auto" w:fill="BFBFBF" w:themeFill="background1" w:themeFillShade="BF"/>
          </w:tcPr>
          <w:p w14:paraId="6A130E7C"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tcBorders>
              <w:right w:val="single" w:sz="12" w:space="0" w:color="auto"/>
            </w:tcBorders>
          </w:tcPr>
          <w:p w14:paraId="781F92F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7114FE1E" w14:textId="77777777" w:rsidTr="00B803EF">
        <w:tc>
          <w:tcPr>
            <w:tcW w:w="2151" w:type="dxa"/>
            <w:tcBorders>
              <w:left w:val="single" w:sz="12" w:space="0" w:color="auto"/>
            </w:tcBorders>
            <w:shd w:val="clear" w:color="auto" w:fill="BFBFBF" w:themeFill="background1" w:themeFillShade="BF"/>
          </w:tcPr>
          <w:p w14:paraId="7BC23DB2" w14:textId="77777777" w:rsidR="00DD7A11"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履行期間</w:t>
            </w:r>
          </w:p>
        </w:tc>
        <w:tc>
          <w:tcPr>
            <w:tcW w:w="7063" w:type="dxa"/>
            <w:tcBorders>
              <w:right w:val="single" w:sz="12" w:space="0" w:color="auto"/>
            </w:tcBorders>
          </w:tcPr>
          <w:p w14:paraId="65C5D1F8"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24EABFAA" w14:textId="77777777" w:rsidTr="00B803EF">
        <w:tc>
          <w:tcPr>
            <w:tcW w:w="2151" w:type="dxa"/>
            <w:tcBorders>
              <w:left w:val="single" w:sz="12" w:space="0" w:color="auto"/>
              <w:bottom w:val="single" w:sz="12" w:space="0" w:color="auto"/>
            </w:tcBorders>
            <w:shd w:val="clear" w:color="auto" w:fill="BFBFBF" w:themeFill="background1" w:themeFillShade="BF"/>
          </w:tcPr>
          <w:p w14:paraId="4D65BBBC" w14:textId="77777777" w:rsidR="0076246B" w:rsidRPr="00566106" w:rsidRDefault="00DD68BE" w:rsidP="00DD7A11">
            <w:pPr>
              <w:jc w:val="distribute"/>
              <w:rPr>
                <w:rFonts w:ascii="游ゴシック Light" w:eastAsia="游ゴシック Light" w:hAnsi="游ゴシック Light"/>
              </w:rPr>
            </w:pPr>
            <w:r>
              <w:rPr>
                <w:rFonts w:ascii="游ゴシック Light" w:eastAsia="游ゴシック Light" w:hAnsi="游ゴシック Light" w:hint="eastAsia"/>
              </w:rPr>
              <w:t>業務</w:t>
            </w:r>
            <w:r w:rsidR="0076246B" w:rsidRPr="00566106">
              <w:rPr>
                <w:rFonts w:ascii="游ゴシック Light" w:eastAsia="游ゴシック Light" w:hAnsi="游ゴシック Light" w:hint="eastAsia"/>
              </w:rPr>
              <w:t>概要</w:t>
            </w:r>
          </w:p>
        </w:tc>
        <w:tc>
          <w:tcPr>
            <w:tcW w:w="7063" w:type="dxa"/>
            <w:tcBorders>
              <w:bottom w:val="single" w:sz="12" w:space="0" w:color="auto"/>
              <w:right w:val="single" w:sz="12" w:space="0" w:color="auto"/>
            </w:tcBorders>
          </w:tcPr>
          <w:p w14:paraId="52DFF86F" w14:textId="77777777" w:rsidR="0076246B" w:rsidRPr="00566106" w:rsidRDefault="0076246B">
            <w:pPr>
              <w:rPr>
                <w:rFonts w:ascii="游ゴシック Light" w:eastAsia="游ゴシック Light" w:hAnsi="游ゴシック Light"/>
              </w:rPr>
            </w:pPr>
          </w:p>
          <w:p w14:paraId="754A8BB2" w14:textId="77777777" w:rsidR="0076246B" w:rsidRPr="00566106" w:rsidRDefault="0076246B">
            <w:pPr>
              <w:rPr>
                <w:rFonts w:ascii="游ゴシック Light" w:eastAsia="游ゴシック Light" w:hAnsi="游ゴシック Light"/>
              </w:rPr>
            </w:pPr>
          </w:p>
          <w:p w14:paraId="47DE0F8B" w14:textId="77777777" w:rsidR="005B15A8" w:rsidRDefault="005B15A8">
            <w:pPr>
              <w:rPr>
                <w:rFonts w:ascii="游ゴシック Light" w:eastAsia="游ゴシック Light" w:hAnsi="游ゴシック Light"/>
              </w:rPr>
            </w:pPr>
          </w:p>
          <w:p w14:paraId="2D072648" w14:textId="77777777" w:rsidR="004F34FB" w:rsidRDefault="004F34FB">
            <w:pPr>
              <w:rPr>
                <w:rFonts w:ascii="游ゴシック Light" w:eastAsia="游ゴシック Light" w:hAnsi="游ゴシック Light"/>
              </w:rPr>
            </w:pPr>
          </w:p>
          <w:p w14:paraId="06546962" w14:textId="77777777" w:rsidR="005B15A8" w:rsidRPr="00566106" w:rsidRDefault="005B15A8">
            <w:pPr>
              <w:rPr>
                <w:rFonts w:ascii="游ゴシック Light" w:eastAsia="游ゴシック Light" w:hAnsi="游ゴシック Light"/>
              </w:rPr>
            </w:pPr>
          </w:p>
          <w:p w14:paraId="6F5B842E" w14:textId="77777777" w:rsidR="0076246B" w:rsidRPr="00566106" w:rsidRDefault="0076246B">
            <w:pPr>
              <w:rPr>
                <w:rFonts w:ascii="游ゴシック Light" w:eastAsia="游ゴシック Light" w:hAnsi="游ゴシック Light"/>
              </w:rPr>
            </w:pPr>
          </w:p>
        </w:tc>
      </w:tr>
    </w:tbl>
    <w:p w14:paraId="5CC7A669" w14:textId="77777777" w:rsidR="005B15A8" w:rsidRPr="00566106" w:rsidRDefault="005B15A8" w:rsidP="00B803EF">
      <w:pPr>
        <w:ind w:right="-1"/>
        <w:rPr>
          <w:rFonts w:ascii="游ゴシック Light" w:eastAsia="游ゴシック Light" w:hAnsi="游ゴシック Light"/>
        </w:rPr>
      </w:pPr>
    </w:p>
    <w:sectPr w:rsidR="005B15A8" w:rsidRPr="00566106" w:rsidSect="00B8600B">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452C0" w14:textId="77777777" w:rsidR="00506CB7" w:rsidRDefault="00506CB7" w:rsidP="00506CB7">
      <w:r>
        <w:separator/>
      </w:r>
    </w:p>
  </w:endnote>
  <w:endnote w:type="continuationSeparator" w:id="0">
    <w:p w14:paraId="16924EF0"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F92F" w14:textId="77777777" w:rsidR="00506CB7" w:rsidRDefault="00506CB7" w:rsidP="00506CB7">
      <w:r>
        <w:separator/>
      </w:r>
    </w:p>
  </w:footnote>
  <w:footnote w:type="continuationSeparator" w:id="0">
    <w:p w14:paraId="1072A8DE"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23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32793"/>
    <w:rsid w:val="00041810"/>
    <w:rsid w:val="000440EC"/>
    <w:rsid w:val="00083A0E"/>
    <w:rsid w:val="000A0997"/>
    <w:rsid w:val="000D42E2"/>
    <w:rsid w:val="00121C97"/>
    <w:rsid w:val="001573F4"/>
    <w:rsid w:val="00196489"/>
    <w:rsid w:val="001B2077"/>
    <w:rsid w:val="001B49FF"/>
    <w:rsid w:val="001C0B8F"/>
    <w:rsid w:val="001D44E6"/>
    <w:rsid w:val="002002E4"/>
    <w:rsid w:val="00202236"/>
    <w:rsid w:val="00240D5E"/>
    <w:rsid w:val="00244366"/>
    <w:rsid w:val="00256FA2"/>
    <w:rsid w:val="002704E7"/>
    <w:rsid w:val="00295C83"/>
    <w:rsid w:val="002A3262"/>
    <w:rsid w:val="002A3F7A"/>
    <w:rsid w:val="002A4C73"/>
    <w:rsid w:val="00302005"/>
    <w:rsid w:val="00315617"/>
    <w:rsid w:val="0037770A"/>
    <w:rsid w:val="0038158C"/>
    <w:rsid w:val="00386F72"/>
    <w:rsid w:val="003A0EA5"/>
    <w:rsid w:val="003A6001"/>
    <w:rsid w:val="003A6233"/>
    <w:rsid w:val="003D6B1B"/>
    <w:rsid w:val="003F01EB"/>
    <w:rsid w:val="00412EAF"/>
    <w:rsid w:val="00484782"/>
    <w:rsid w:val="004877F3"/>
    <w:rsid w:val="004A0EC4"/>
    <w:rsid w:val="004C1D64"/>
    <w:rsid w:val="004F34FB"/>
    <w:rsid w:val="00506CB7"/>
    <w:rsid w:val="005125B2"/>
    <w:rsid w:val="00535054"/>
    <w:rsid w:val="005405D8"/>
    <w:rsid w:val="00542EF6"/>
    <w:rsid w:val="00544EC1"/>
    <w:rsid w:val="0055506C"/>
    <w:rsid w:val="00562FDF"/>
    <w:rsid w:val="00566106"/>
    <w:rsid w:val="00587606"/>
    <w:rsid w:val="005B15A8"/>
    <w:rsid w:val="005E375B"/>
    <w:rsid w:val="00600314"/>
    <w:rsid w:val="00621358"/>
    <w:rsid w:val="0062455F"/>
    <w:rsid w:val="00625A3F"/>
    <w:rsid w:val="006308D0"/>
    <w:rsid w:val="00660124"/>
    <w:rsid w:val="00662F38"/>
    <w:rsid w:val="006807BE"/>
    <w:rsid w:val="00691C9A"/>
    <w:rsid w:val="006A4562"/>
    <w:rsid w:val="006D5B10"/>
    <w:rsid w:val="0070221D"/>
    <w:rsid w:val="00705B4D"/>
    <w:rsid w:val="0073305D"/>
    <w:rsid w:val="0076246B"/>
    <w:rsid w:val="007729F6"/>
    <w:rsid w:val="00774A37"/>
    <w:rsid w:val="00780CDB"/>
    <w:rsid w:val="0078701C"/>
    <w:rsid w:val="007A62C6"/>
    <w:rsid w:val="007C2B79"/>
    <w:rsid w:val="007D74BE"/>
    <w:rsid w:val="00827048"/>
    <w:rsid w:val="00845E2A"/>
    <w:rsid w:val="0085575B"/>
    <w:rsid w:val="00864868"/>
    <w:rsid w:val="00872145"/>
    <w:rsid w:val="00897CE8"/>
    <w:rsid w:val="008A3E40"/>
    <w:rsid w:val="008A4A9F"/>
    <w:rsid w:val="008A5420"/>
    <w:rsid w:val="008B636B"/>
    <w:rsid w:val="008F74A1"/>
    <w:rsid w:val="0097496A"/>
    <w:rsid w:val="00986B02"/>
    <w:rsid w:val="009F76A4"/>
    <w:rsid w:val="00A154A2"/>
    <w:rsid w:val="00A55C0F"/>
    <w:rsid w:val="00A84141"/>
    <w:rsid w:val="00A94B0F"/>
    <w:rsid w:val="00AB7BF4"/>
    <w:rsid w:val="00AC5BBB"/>
    <w:rsid w:val="00AD35C2"/>
    <w:rsid w:val="00AD6AB9"/>
    <w:rsid w:val="00B67060"/>
    <w:rsid w:val="00B71F97"/>
    <w:rsid w:val="00B803EF"/>
    <w:rsid w:val="00B80BA8"/>
    <w:rsid w:val="00B8600B"/>
    <w:rsid w:val="00B97337"/>
    <w:rsid w:val="00BE7B2D"/>
    <w:rsid w:val="00BF2E5B"/>
    <w:rsid w:val="00BF466E"/>
    <w:rsid w:val="00C31F34"/>
    <w:rsid w:val="00C35A34"/>
    <w:rsid w:val="00C65C60"/>
    <w:rsid w:val="00C801A9"/>
    <w:rsid w:val="00C908EE"/>
    <w:rsid w:val="00CB5460"/>
    <w:rsid w:val="00CC79F7"/>
    <w:rsid w:val="00D12ECD"/>
    <w:rsid w:val="00D156E9"/>
    <w:rsid w:val="00D334D0"/>
    <w:rsid w:val="00D532D2"/>
    <w:rsid w:val="00D67598"/>
    <w:rsid w:val="00D71C9D"/>
    <w:rsid w:val="00D97CF0"/>
    <w:rsid w:val="00DB24F1"/>
    <w:rsid w:val="00DC7CFD"/>
    <w:rsid w:val="00DD2712"/>
    <w:rsid w:val="00DD68BE"/>
    <w:rsid w:val="00DD7A11"/>
    <w:rsid w:val="00E03AD8"/>
    <w:rsid w:val="00E501C5"/>
    <w:rsid w:val="00E60910"/>
    <w:rsid w:val="00EC292E"/>
    <w:rsid w:val="00ED6BC5"/>
    <w:rsid w:val="00ED6ED7"/>
    <w:rsid w:val="00EE23F8"/>
    <w:rsid w:val="00EF4F50"/>
    <w:rsid w:val="00F13DCB"/>
    <w:rsid w:val="00F142E0"/>
    <w:rsid w:val="00F24A56"/>
    <w:rsid w:val="00F252A7"/>
    <w:rsid w:val="00F61361"/>
    <w:rsid w:val="00F61392"/>
    <w:rsid w:val="00F65669"/>
    <w:rsid w:val="00F65AC6"/>
    <w:rsid w:val="00F94064"/>
    <w:rsid w:val="00F9491F"/>
    <w:rsid w:val="00F97BBE"/>
    <w:rsid w:val="00FE0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3233">
      <v:textbox inset="5.85pt,.7pt,5.85pt,.7pt"/>
    </o:shapedefaults>
    <o:shapelayout v:ext="edit">
      <o:idmap v:ext="edit" data="1"/>
    </o:shapelayout>
  </w:shapeDefaults>
  <w:decimalSymbol w:val="."/>
  <w:listSeparator w:val=","/>
  <w14:docId w14:val="6C949BE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40</cp:revision>
  <cp:lastPrinted>2026-07-23T02:58:00Z</cp:lastPrinted>
  <dcterms:created xsi:type="dcterms:W3CDTF">2022-03-28T10:06:00Z</dcterms:created>
  <dcterms:modified xsi:type="dcterms:W3CDTF">2026-07-23T06:51:00Z</dcterms:modified>
</cp:coreProperties>
</file>